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7A9" w:rsidRPr="00D907A9" w:rsidRDefault="00D907A9" w:rsidP="00D907A9">
      <w:pPr>
        <w:jc w:val="center"/>
        <w:rPr>
          <w:b/>
          <w:sz w:val="44"/>
          <w:szCs w:val="44"/>
        </w:rPr>
      </w:pPr>
      <w:r w:rsidRPr="00D907A9">
        <w:rPr>
          <w:b/>
          <w:sz w:val="44"/>
          <w:szCs w:val="44"/>
        </w:rPr>
        <w:t xml:space="preserve">PROCEDURY PRZEBYWANIA RODZICÓW  </w:t>
      </w:r>
      <w:r>
        <w:rPr>
          <w:b/>
          <w:sz w:val="44"/>
          <w:szCs w:val="44"/>
        </w:rPr>
        <w:br/>
      </w:r>
      <w:r w:rsidRPr="00D907A9">
        <w:rPr>
          <w:b/>
          <w:sz w:val="44"/>
          <w:szCs w:val="44"/>
        </w:rPr>
        <w:t>I OSÓB TRZECICH NA TERENIE SZKOŁY</w:t>
      </w:r>
    </w:p>
    <w:p w:rsidR="00D907A9" w:rsidRDefault="00D907A9" w:rsidP="00D907A9"/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Niniejsza procedura ma na celu: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 - zwiększenie bezpieczeństwa uczniów i pracowników szkoły;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- uniknięcie przebywania na terenie budynku osób obcych – niepożądanych, mogących stwarzać realne zagrożenie dla uczniów;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- zapewnienie niezakłóconego toku nauczania oraz optymalnie higienicznych warunków pracy </w:t>
      </w:r>
      <w:r w:rsidRPr="00D907A9">
        <w:rPr>
          <w:sz w:val="40"/>
          <w:szCs w:val="40"/>
        </w:rPr>
        <w:br/>
        <w:t>na terenie budynku szkoły.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2. Strefa wejścia to obszar holu na parterze budynku przy głównych drzwiach wejściowych, wydzielony i zabezpieczony przeszklonymi drzwiami prowadzącymi do holu głównego.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3. W strefie wejścia rodzice lub opiekunowie prawni uczniów przekazują/ odbierają swoje dzieci </w:t>
      </w:r>
      <w:r w:rsidRPr="00D907A9">
        <w:rPr>
          <w:sz w:val="40"/>
          <w:szCs w:val="40"/>
        </w:rPr>
        <w:br/>
        <w:t>ze szkoły.</w:t>
      </w:r>
    </w:p>
    <w:p w:rsidR="00D907A9" w:rsidRPr="00D907A9" w:rsidRDefault="00D907A9" w:rsidP="00D907A9">
      <w:pPr>
        <w:rPr>
          <w:b/>
          <w:sz w:val="40"/>
          <w:szCs w:val="40"/>
        </w:rPr>
      </w:pPr>
      <w:r w:rsidRPr="00D907A9">
        <w:rPr>
          <w:sz w:val="40"/>
          <w:szCs w:val="40"/>
        </w:rPr>
        <w:t xml:space="preserve">4. </w:t>
      </w:r>
      <w:r w:rsidRPr="00D907A9">
        <w:rPr>
          <w:b/>
          <w:sz w:val="40"/>
          <w:szCs w:val="40"/>
        </w:rPr>
        <w:t xml:space="preserve">Rodzice/ opiekunowie prawni przyprowadzający </w:t>
      </w:r>
      <w:r>
        <w:rPr>
          <w:b/>
          <w:sz w:val="40"/>
          <w:szCs w:val="40"/>
        </w:rPr>
        <w:br/>
      </w:r>
      <w:r w:rsidRPr="00D907A9">
        <w:rPr>
          <w:b/>
          <w:sz w:val="40"/>
          <w:szCs w:val="40"/>
        </w:rPr>
        <w:t xml:space="preserve">i odprowadzający dzieci NIE WCHODZĄ </w:t>
      </w:r>
      <w:r w:rsidRPr="00D907A9">
        <w:rPr>
          <w:b/>
          <w:sz w:val="40"/>
          <w:szCs w:val="40"/>
        </w:rPr>
        <w:br/>
        <w:t>NA TEREN BUDYNKU SZKOŁY poza strefę wejścia.</w:t>
      </w:r>
    </w:p>
    <w:p w:rsidR="00D907A9" w:rsidRPr="00D907A9" w:rsidRDefault="00D907A9" w:rsidP="00D907A9">
      <w:pPr>
        <w:rPr>
          <w:sz w:val="40"/>
          <w:szCs w:val="40"/>
        </w:rPr>
      </w:pPr>
    </w:p>
    <w:p w:rsidR="00D907A9" w:rsidRPr="00D907A9" w:rsidRDefault="00D907A9" w:rsidP="00D907A9">
      <w:pPr>
        <w:rPr>
          <w:b/>
          <w:sz w:val="40"/>
          <w:szCs w:val="40"/>
        </w:rPr>
      </w:pPr>
      <w:r w:rsidRPr="00D907A9">
        <w:rPr>
          <w:sz w:val="40"/>
          <w:szCs w:val="40"/>
        </w:rPr>
        <w:lastRenderedPageBreak/>
        <w:t xml:space="preserve">5. Rodzice/ opiekunowie prawni, którzy w uzasadnionych przypadkach ( np. wizyta w sekretariacie, spotkanie z nauczycielem) wchodzą do szkoły poza strefę wejścia, </w:t>
      </w:r>
      <w:r w:rsidRPr="00D907A9">
        <w:rPr>
          <w:b/>
          <w:sz w:val="40"/>
          <w:szCs w:val="40"/>
        </w:rPr>
        <w:t>ZOBOWIĄZANI SĄ DO WPISANIA SZCZEGÓŁOWYCH I WYRAŹNYCH INFORMACJI PRESONALNYCH DO „ REJESTRU OSÓB</w:t>
      </w:r>
      <w:r w:rsidRPr="00D907A9">
        <w:rPr>
          <w:sz w:val="40"/>
          <w:szCs w:val="40"/>
        </w:rPr>
        <w:t xml:space="preserve"> </w:t>
      </w:r>
      <w:r w:rsidRPr="00D907A9">
        <w:rPr>
          <w:b/>
          <w:sz w:val="40"/>
          <w:szCs w:val="40"/>
        </w:rPr>
        <w:t>WCHODZĄCYCH/ WYCHODZĄCYCH”</w:t>
      </w:r>
      <w:r w:rsidRPr="00D907A9">
        <w:rPr>
          <w:sz w:val="40"/>
          <w:szCs w:val="40"/>
        </w:rPr>
        <w:t xml:space="preserve"> znajdującego się przy dyżurce szkolnej. Rejestr zawiera następujące informacje</w:t>
      </w:r>
      <w:r w:rsidRPr="00D907A9">
        <w:rPr>
          <w:b/>
          <w:sz w:val="40"/>
          <w:szCs w:val="40"/>
        </w:rPr>
        <w:t>: IMIĘ I NAZWISKO OSOBY WCHODZĄCEJ, DATĘ I GODZINĘ WEJŚCIA NA TEREN PLACÓWKI, CEL WIZYTY, GODZINĘ WYJŚCIA, PODPIS.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6. Każdy, oprócz rodziców/ opiekunów prawnych, kto nie jest aktualnie uczniem bądź pracownikiem szkoły, jest osobą obcą postronną.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7. Osoby postronne chcące wejść do szkoły poza strefę wejścia, zobowiązane są do wpisanie szczegółowych </w:t>
      </w:r>
      <w:r w:rsidR="00AF62D7">
        <w:rPr>
          <w:sz w:val="40"/>
          <w:szCs w:val="40"/>
        </w:rPr>
        <w:br/>
      </w:r>
      <w:bookmarkStart w:id="0" w:name="_GoBack"/>
      <w:bookmarkEnd w:id="0"/>
      <w:r w:rsidRPr="00D907A9">
        <w:rPr>
          <w:sz w:val="40"/>
          <w:szCs w:val="40"/>
        </w:rPr>
        <w:t xml:space="preserve">i wyraźnych informacji personalnych do „ Rejestru osób wchodzących/ wychodzących” znajdującego się przy dyżurce. Rejestr zawiera następujące informacje: </w:t>
      </w:r>
      <w:r w:rsidRPr="00D907A9">
        <w:rPr>
          <w:sz w:val="40"/>
          <w:szCs w:val="40"/>
        </w:rPr>
        <w:br/>
        <w:t xml:space="preserve">imię i nazwisko osoby wchodzącej, datę i godzinę wejścia na teren placówki, cel wizyty, godzinę wyjścia, podpis.  Po wpisaniu stosownych informacji osoby postronne otrzymują </w:t>
      </w:r>
      <w:r>
        <w:rPr>
          <w:b/>
          <w:sz w:val="40"/>
          <w:szCs w:val="40"/>
        </w:rPr>
        <w:t xml:space="preserve">identyfikator </w:t>
      </w:r>
      <w:r w:rsidRPr="00D907A9">
        <w:rPr>
          <w:b/>
          <w:sz w:val="40"/>
          <w:szCs w:val="40"/>
        </w:rPr>
        <w:t>z napisem</w:t>
      </w:r>
      <w:r w:rsidRPr="00D907A9">
        <w:rPr>
          <w:sz w:val="40"/>
          <w:szCs w:val="40"/>
        </w:rPr>
        <w:t xml:space="preserve"> </w:t>
      </w:r>
      <w:r w:rsidRPr="00D907A9">
        <w:rPr>
          <w:b/>
          <w:sz w:val="40"/>
          <w:szCs w:val="40"/>
        </w:rPr>
        <w:t>„GOŚĆ”</w:t>
      </w:r>
      <w:r w:rsidRPr="00D907A9">
        <w:rPr>
          <w:sz w:val="40"/>
          <w:szCs w:val="40"/>
        </w:rPr>
        <w:t>, który upoważnia do realizacji celu wizyty.</w:t>
      </w:r>
    </w:p>
    <w:p w:rsidR="00D907A9" w:rsidRDefault="00D907A9" w:rsidP="00D907A9">
      <w:pPr>
        <w:rPr>
          <w:sz w:val="40"/>
          <w:szCs w:val="40"/>
        </w:rPr>
      </w:pP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lastRenderedPageBreak/>
        <w:t>8. Identyfikator powinien być umieszczony w wyraźnym miejscu przy osobie wchodzącej. Brak widocznego identyfikatora może skutkować kontrolą tożsamości przez każdego pracownika ZSM.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9. Osoby wymienione w pkt.5 i pkt. 7 nie mogą w żaden sposób zakłócać realizacji zadań statutowych placówki.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10. Przed opuszczeniem budynku szkoły rodzice/ opiekunowie prawni jak i goście, zobowiązani są do wpisania godziny wyjścia i złożenia wyraźnego podpisu w rejestrze osób wchodzących/ wychodzących.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11. Kontrolę nad wpisami oraz egzekwowaniem zasad wchodzenia do szkoły sprawują wyznaczeni przez Dyrektora pracownicy szkoły. Pracownicy ci mogą, </w:t>
      </w:r>
      <w:r>
        <w:rPr>
          <w:sz w:val="40"/>
          <w:szCs w:val="40"/>
        </w:rPr>
        <w:br/>
      </w:r>
      <w:r w:rsidRPr="00D907A9">
        <w:rPr>
          <w:sz w:val="40"/>
          <w:szCs w:val="40"/>
        </w:rPr>
        <w:t xml:space="preserve">w uzasadnionych przypadkach, poprosić </w:t>
      </w:r>
      <w:r w:rsidRPr="00D907A9">
        <w:rPr>
          <w:sz w:val="40"/>
          <w:szCs w:val="40"/>
        </w:rPr>
        <w:br/>
        <w:t>o okazanie dowodu tożsamości osoby wchodzącej.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12. Rodzic/ opiekun prawny odbierający dziecko przebywające w świetlicy, zgłasza się po dziecko </w:t>
      </w:r>
      <w:r w:rsidRPr="00D907A9">
        <w:rPr>
          <w:sz w:val="40"/>
          <w:szCs w:val="40"/>
        </w:rPr>
        <w:br/>
        <w:t>w strefie wejścia. Korzystając z domofonu, informuje opiekunów świetlicy o swoim przyjściu.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13. Rodzic/ opiekun prawny po zgłoszeniu gotowości odbioru dziecka, oczekuje na jego przyjście </w:t>
      </w:r>
      <w:r w:rsidRPr="00D907A9">
        <w:rPr>
          <w:sz w:val="40"/>
          <w:szCs w:val="40"/>
        </w:rPr>
        <w:br/>
        <w:t>w strefie wejścia.</w:t>
      </w:r>
    </w:p>
    <w:p w:rsidR="00D907A9" w:rsidRDefault="00D907A9" w:rsidP="00D907A9">
      <w:pPr>
        <w:rPr>
          <w:sz w:val="40"/>
          <w:szCs w:val="40"/>
        </w:rPr>
      </w:pP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lastRenderedPageBreak/>
        <w:t>14. Przez pierwsze 3 tygodnie września, stanowiące okres adaptacyjny, rodzice uczniów klas pierwszych mogą wejść poza strefę wejścia, by towarzyszyć dzieciom w szatni szkolnej czy też wspólnie z dzieckiem oczekiwać na odbiór przez wychowawcę klasy/ nauczyciela.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 xml:space="preserve">15. Niniejsze procedury dotyczą również rodziców/ opiekunów prawnych uczniów korzystających </w:t>
      </w:r>
      <w:r w:rsidRPr="00D907A9">
        <w:rPr>
          <w:sz w:val="40"/>
          <w:szCs w:val="40"/>
        </w:rPr>
        <w:br/>
        <w:t xml:space="preserve">z zajęć dodatkowych, popołudniowych w PSM </w:t>
      </w:r>
      <w:r w:rsidR="00AF62D7">
        <w:rPr>
          <w:sz w:val="40"/>
          <w:szCs w:val="40"/>
        </w:rPr>
        <w:br/>
      </w:r>
      <w:r w:rsidRPr="00D907A9">
        <w:rPr>
          <w:sz w:val="40"/>
          <w:szCs w:val="40"/>
        </w:rPr>
        <w:t xml:space="preserve">I </w:t>
      </w:r>
      <w:proofErr w:type="spellStart"/>
      <w:r w:rsidRPr="00D907A9">
        <w:rPr>
          <w:sz w:val="40"/>
          <w:szCs w:val="40"/>
        </w:rPr>
        <w:t>i</w:t>
      </w:r>
      <w:proofErr w:type="spellEnd"/>
      <w:r w:rsidRPr="00D907A9">
        <w:rPr>
          <w:sz w:val="40"/>
          <w:szCs w:val="40"/>
        </w:rPr>
        <w:t xml:space="preserve"> II stopnia, pozalekcyjnych oraz uczniów Ogniska Muzycznego. </w:t>
      </w:r>
    </w:p>
    <w:p w:rsidR="00D907A9" w:rsidRP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16. W przypadku organizacji imprez, koncertów lub innych wydarzeń otwartych dla społeczności lokalnej, zasady wstępu i przebywania osób trzecich na terenie szkoły określają odrębne regulaminy danego wydarzenia, zatwierdzane przez Dyrektora Szkoły.</w:t>
      </w:r>
    </w:p>
    <w:p w:rsidR="00D907A9" w:rsidRDefault="00D907A9" w:rsidP="00D907A9">
      <w:pPr>
        <w:rPr>
          <w:sz w:val="40"/>
          <w:szCs w:val="40"/>
        </w:rPr>
      </w:pPr>
      <w:r w:rsidRPr="00D907A9">
        <w:rPr>
          <w:sz w:val="40"/>
          <w:szCs w:val="40"/>
        </w:rPr>
        <w:t>17. Dyrektor szkoły zastrzega sobie prawo zmiany postanowień niniejszej procedury w razie zmian przepisów prawnych lub innej ważnej przyczyny.</w:t>
      </w:r>
    </w:p>
    <w:p w:rsidR="00D907A9" w:rsidRDefault="00D907A9" w:rsidP="00D907A9">
      <w:pPr>
        <w:rPr>
          <w:sz w:val="40"/>
          <w:szCs w:val="40"/>
        </w:rPr>
      </w:pPr>
    </w:p>
    <w:p w:rsidR="00D907A9" w:rsidRDefault="00D907A9" w:rsidP="00D907A9">
      <w:pPr>
        <w:rPr>
          <w:b/>
        </w:rPr>
      </w:pPr>
    </w:p>
    <w:p w:rsidR="00D907A9" w:rsidRDefault="00D907A9" w:rsidP="00D907A9">
      <w:pPr>
        <w:rPr>
          <w:b/>
        </w:rPr>
      </w:pPr>
    </w:p>
    <w:p w:rsidR="00D907A9" w:rsidRDefault="00D907A9" w:rsidP="00D907A9">
      <w:pPr>
        <w:rPr>
          <w:b/>
        </w:rPr>
      </w:pPr>
    </w:p>
    <w:p w:rsidR="00D907A9" w:rsidRDefault="00D907A9" w:rsidP="00D907A9">
      <w:pPr>
        <w:rPr>
          <w:b/>
        </w:rPr>
      </w:pPr>
    </w:p>
    <w:p w:rsidR="00D907A9" w:rsidRDefault="00D907A9" w:rsidP="00D907A9">
      <w:pPr>
        <w:rPr>
          <w:b/>
        </w:rPr>
      </w:pPr>
    </w:p>
    <w:p w:rsidR="00D907A9" w:rsidRDefault="00D907A9" w:rsidP="00D907A9">
      <w:pPr>
        <w:rPr>
          <w:b/>
        </w:rPr>
      </w:pPr>
    </w:p>
    <w:p w:rsidR="00D907A9" w:rsidRDefault="00D907A9" w:rsidP="00D907A9">
      <w:pPr>
        <w:rPr>
          <w:b/>
        </w:rPr>
      </w:pPr>
      <w:r>
        <w:rPr>
          <w:b/>
        </w:rPr>
        <w:lastRenderedPageBreak/>
        <w:t>Podstawa prawna:</w:t>
      </w:r>
    </w:p>
    <w:p w:rsidR="00D907A9" w:rsidRDefault="00AF62D7" w:rsidP="00D907A9">
      <w:pPr>
        <w:rPr>
          <w:i/>
        </w:rPr>
      </w:pPr>
      <w:r w:rsidRPr="00AF62D7">
        <w:rPr>
          <w:b/>
        </w:rPr>
        <w:t>1</w:t>
      </w:r>
      <w:r w:rsidRPr="00AF62D7">
        <w:t>.</w:t>
      </w:r>
      <w:r>
        <w:rPr>
          <w:i/>
        </w:rPr>
        <w:t xml:space="preserve"> </w:t>
      </w:r>
      <w:r w:rsidR="00D907A9">
        <w:rPr>
          <w:i/>
        </w:rPr>
        <w:t>Art. 68 ust.1 pkt 6 ustawy z dnia 14 grudnia 2016 r. – Prawo Oświatowe ( Dz. U. z 2025r. poz. 1043</w:t>
      </w:r>
      <w:r w:rsidR="00D907A9">
        <w:rPr>
          <w:i/>
        </w:rPr>
        <w:br/>
        <w:t xml:space="preserve"> z </w:t>
      </w:r>
      <w:proofErr w:type="spellStart"/>
      <w:r w:rsidR="00D907A9">
        <w:rPr>
          <w:i/>
        </w:rPr>
        <w:t>późn</w:t>
      </w:r>
      <w:proofErr w:type="spellEnd"/>
      <w:r w:rsidR="00D907A9">
        <w:rPr>
          <w:i/>
        </w:rPr>
        <w:t>. zm.)</w:t>
      </w:r>
    </w:p>
    <w:p w:rsidR="00D907A9" w:rsidRDefault="00AF62D7" w:rsidP="00D907A9">
      <w:pPr>
        <w:rPr>
          <w:i/>
        </w:rPr>
      </w:pPr>
      <w:r w:rsidRPr="00AF62D7">
        <w:rPr>
          <w:b/>
        </w:rPr>
        <w:t>2</w:t>
      </w:r>
      <w:r w:rsidRPr="00AF62D7">
        <w:t>.</w:t>
      </w:r>
      <w:r>
        <w:rPr>
          <w:i/>
        </w:rPr>
        <w:t xml:space="preserve"> </w:t>
      </w:r>
      <w:r w:rsidR="00D907A9">
        <w:rPr>
          <w:i/>
        </w:rPr>
        <w:t xml:space="preserve">Art. 7 ust.2 pkt 6 ustawy z dnia 26 stycznia 1982r. – Karta Nauczyciela ( Dz. U. z 2024r. poz. 986 </w:t>
      </w:r>
      <w:r w:rsidR="00D907A9">
        <w:rPr>
          <w:i/>
        </w:rPr>
        <w:br/>
        <w:t xml:space="preserve">z </w:t>
      </w:r>
      <w:proofErr w:type="spellStart"/>
      <w:r w:rsidR="00D907A9">
        <w:rPr>
          <w:i/>
        </w:rPr>
        <w:t>późn</w:t>
      </w:r>
      <w:proofErr w:type="spellEnd"/>
      <w:r w:rsidR="00D907A9">
        <w:rPr>
          <w:i/>
        </w:rPr>
        <w:t>. zm.)</w:t>
      </w:r>
    </w:p>
    <w:p w:rsidR="00D907A9" w:rsidRDefault="00AF62D7" w:rsidP="00D907A9">
      <w:pPr>
        <w:rPr>
          <w:i/>
        </w:rPr>
      </w:pPr>
      <w:r w:rsidRPr="00AF62D7">
        <w:rPr>
          <w:b/>
          <w:i/>
        </w:rPr>
        <w:t>3</w:t>
      </w:r>
      <w:r>
        <w:rPr>
          <w:i/>
        </w:rPr>
        <w:t xml:space="preserve">. </w:t>
      </w:r>
      <w:r w:rsidR="00D907A9">
        <w:rPr>
          <w:i/>
        </w:rPr>
        <w:t>Rozporządzenie Ministra Edukacji Narodowej i Sportu z dnia 31 grudnia 2002r w sprawie bezpieczeństwa i higieny w publicznych i niepublicznych szkołach i placówkach</w:t>
      </w:r>
    </w:p>
    <w:p w:rsidR="00D907A9" w:rsidRDefault="00AF62D7" w:rsidP="00D907A9">
      <w:pPr>
        <w:rPr>
          <w:i/>
        </w:rPr>
      </w:pPr>
      <w:r w:rsidRPr="00AF62D7">
        <w:rPr>
          <w:b/>
        </w:rPr>
        <w:t>4</w:t>
      </w:r>
      <w:r>
        <w:rPr>
          <w:i/>
        </w:rPr>
        <w:t xml:space="preserve">. </w:t>
      </w:r>
      <w:r w:rsidR="00D907A9">
        <w:rPr>
          <w:i/>
        </w:rPr>
        <w:t>Rozporządzenie Prezesa Rady Ministrów z dnia 25 lipca 2016r. w sprawie zakresu przedsięwzięć wykonywanych w poszczególnych stopniach alarmowych i stopniach alarmowych CRP (Dz. u. z 2022r. poz.2065).</w:t>
      </w:r>
    </w:p>
    <w:p w:rsidR="00AF62D7" w:rsidRDefault="00AF62D7" w:rsidP="00D907A9">
      <w:pPr>
        <w:rPr>
          <w:i/>
        </w:rPr>
      </w:pPr>
      <w:r w:rsidRPr="00AF62D7">
        <w:rPr>
          <w:b/>
        </w:rPr>
        <w:t>5</w:t>
      </w:r>
      <w:r w:rsidRPr="00AF62D7">
        <w:t>.</w:t>
      </w:r>
      <w:r>
        <w:rPr>
          <w:i/>
        </w:rPr>
        <w:t>Przedłużenie obowiązywania stopni alarmowych do dnia 30 listopada 2026 roku ( za Centrum Edukacji Artystycznej):</w:t>
      </w:r>
    </w:p>
    <w:p w:rsidR="00D907A9" w:rsidRDefault="00AF62D7" w:rsidP="00D907A9">
      <w:pPr>
        <w:rPr>
          <w:i/>
        </w:rPr>
      </w:pPr>
      <w:r>
        <w:rPr>
          <w:i/>
        </w:rPr>
        <w:t>„</w:t>
      </w:r>
      <w:r w:rsidR="00D907A9" w:rsidRPr="00D907A9">
        <w:rPr>
          <w:i/>
        </w:rPr>
        <w:t>W odniesieniu do szkół i placówek artystycznych (jak też pozostałych jednostek oświatowych), stopień alarmowy BRAVO (drugi w czterostopniowej skali) oznacza oprócz konieczności zwrócenia zwiększonej uwagi na podejrzane zachowania osób znajdujących się w bezpośrednim otoczeniu szkół i placówek lub podejrzane przedmioty, przede wszystkim </w:t>
      </w:r>
      <w:r w:rsidR="00D907A9" w:rsidRPr="00D907A9">
        <w:rPr>
          <w:b/>
          <w:bCs/>
          <w:i/>
        </w:rPr>
        <w:t>wprowadzenie bezwzględnego zakazu wstępu do przedszkoli, szkół i uczelni osobom postronnym</w:t>
      </w:r>
      <w:r w:rsidR="00D907A9" w:rsidRPr="00D907A9">
        <w:rPr>
          <w:i/>
        </w:rPr>
        <w:t xml:space="preserve">, zgodnie z regulacją pkt I ust. 2 pkt 8 rozporządzenia Prezesa Rady Ministrów z dnia 25 lipca 2016 r. w sprawie zakresu przedsięwzięć wykonywanych w poszczególnych stopniach alarmowych i stopniach alarmowych CRP (Dz. U. z 2016 r. poz. 1101 z </w:t>
      </w:r>
      <w:proofErr w:type="spellStart"/>
      <w:r w:rsidR="00D907A9" w:rsidRPr="00D907A9">
        <w:rPr>
          <w:i/>
        </w:rPr>
        <w:t>późn</w:t>
      </w:r>
      <w:proofErr w:type="spellEnd"/>
      <w:r w:rsidR="00D907A9" w:rsidRPr="00D907A9">
        <w:rPr>
          <w:i/>
        </w:rPr>
        <w:t>. zm.).</w:t>
      </w:r>
      <w:r>
        <w:rPr>
          <w:i/>
        </w:rPr>
        <w:t>”</w:t>
      </w:r>
    </w:p>
    <w:p w:rsidR="00D907A9" w:rsidRDefault="00D907A9" w:rsidP="00D907A9">
      <w:pPr>
        <w:rPr>
          <w:i/>
        </w:rPr>
      </w:pPr>
    </w:p>
    <w:p w:rsidR="00D907A9" w:rsidRPr="00D907A9" w:rsidRDefault="00D907A9" w:rsidP="00D907A9">
      <w:pPr>
        <w:rPr>
          <w:sz w:val="40"/>
          <w:szCs w:val="40"/>
        </w:rPr>
      </w:pPr>
    </w:p>
    <w:p w:rsidR="00CB7085" w:rsidRPr="00D907A9" w:rsidRDefault="00AF62D7">
      <w:pPr>
        <w:rPr>
          <w:sz w:val="40"/>
          <w:szCs w:val="40"/>
        </w:rPr>
      </w:pPr>
    </w:p>
    <w:sectPr w:rsidR="00CB7085" w:rsidRPr="00D907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A9"/>
    <w:rsid w:val="001B7824"/>
    <w:rsid w:val="00416FC6"/>
    <w:rsid w:val="00AF62D7"/>
    <w:rsid w:val="00D9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CD7B3-01DE-4030-831A-E163261A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7A9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F6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2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0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747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cp:lastPrinted>2026-09-28T16:50:00Z</cp:lastPrinted>
  <dcterms:created xsi:type="dcterms:W3CDTF">2026-09-28T16:32:00Z</dcterms:created>
  <dcterms:modified xsi:type="dcterms:W3CDTF">2026-09-28T16:53:00Z</dcterms:modified>
</cp:coreProperties>
</file>